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CC00"/>
  <w:body>
    <w:p w14:paraId="223554EB" w14:textId="3975F991" w:rsidR="00692577" w:rsidRDefault="00D65295">
      <w:pPr>
        <w:jc w:val="center"/>
        <w:rPr>
          <w:rFonts w:ascii="Copperplate Gothic Bold" w:hAnsi="Copperplate Gothic Bold" w:cs="Tahoma"/>
          <w:sz w:val="32"/>
          <w:u w:val="single"/>
          <w:lang w:val="nl-BE"/>
        </w:rPr>
      </w:pPr>
      <w:r>
        <w:rPr>
          <w:rFonts w:ascii="Copperplate Gothic Bold" w:hAnsi="Copperplate Gothic Bold" w:cs="Tahoma"/>
          <w:sz w:val="32"/>
          <w:u w:val="single"/>
          <w:lang w:val="nl-BE"/>
        </w:rPr>
        <w:t>Waarom ons team zeker zou moeten meedoen aan de Brouwland Biercompetitie</w:t>
      </w:r>
      <w:r w:rsidR="000A1308">
        <w:rPr>
          <w:rFonts w:ascii="Copperplate Gothic Bold" w:hAnsi="Copperplate Gothic Bold" w:cs="Tahoma"/>
          <w:sz w:val="32"/>
          <w:u w:val="single"/>
          <w:lang w:val="nl-BE"/>
        </w:rPr>
        <w:t xml:space="preserve"> 2010</w:t>
      </w:r>
      <w:r>
        <w:rPr>
          <w:rFonts w:ascii="Copperplate Gothic Bold" w:hAnsi="Copperplate Gothic Bold" w:cs="Tahoma"/>
          <w:sz w:val="32"/>
          <w:u w:val="single"/>
          <w:lang w:val="nl-BE"/>
        </w:rPr>
        <w:t>…</w:t>
      </w:r>
    </w:p>
    <w:p w14:paraId="730787F2" w14:textId="77777777" w:rsidR="00692577" w:rsidRDefault="00692577">
      <w:pPr>
        <w:rPr>
          <w:rFonts w:ascii="Tahoma" w:hAnsi="Tahoma" w:cs="Tahoma"/>
          <w:lang w:val="nl-BE"/>
        </w:rPr>
      </w:pPr>
    </w:p>
    <w:p w14:paraId="02F7412F" w14:textId="77777777" w:rsidR="00692577" w:rsidRDefault="00692577">
      <w:pPr>
        <w:rPr>
          <w:rFonts w:ascii="Tahoma" w:hAnsi="Tahoma" w:cs="Tahoma"/>
          <w:lang w:val="nl-BE"/>
        </w:rPr>
      </w:pPr>
    </w:p>
    <w:p w14:paraId="628C5BB3" w14:textId="77777777" w:rsidR="00692577" w:rsidRDefault="00D65295">
      <w:pPr>
        <w:rPr>
          <w:rFonts w:ascii="Tahoma" w:hAnsi="Tahoma" w:cs="Tahoma"/>
          <w:color w:val="000000"/>
          <w:lang w:val="nl-BE"/>
        </w:rPr>
      </w:pPr>
      <w:r>
        <w:rPr>
          <w:rFonts w:ascii="Tahoma" w:hAnsi="Tahoma" w:cs="Tahoma"/>
          <w:color w:val="000000"/>
          <w:lang w:val="nl-BE"/>
        </w:rPr>
        <w:t xml:space="preserve">1. Omdat we beginnende amateurbrouwers zijn met al enkele succesvolle brouwsels </w:t>
      </w:r>
      <w:r>
        <w:rPr>
          <w:rFonts w:ascii="Tahoma" w:hAnsi="Tahoma" w:cs="Tahoma"/>
          <w:color w:val="000000"/>
          <w:lang w:val="nl-BE"/>
        </w:rPr>
        <w:br/>
        <w:t xml:space="preserve">    op onze naam…</w:t>
      </w:r>
      <w:r>
        <w:rPr>
          <w:rFonts w:ascii="Tahoma" w:hAnsi="Tahoma" w:cs="Tahoma"/>
          <w:color w:val="000000"/>
          <w:lang w:val="nl-BE"/>
        </w:rPr>
        <w:br/>
        <w:t xml:space="preserve">2. Omdat we er van overtuigd zijn dat een verstandig gebruik van hop (en dus bier) </w:t>
      </w:r>
      <w:r>
        <w:rPr>
          <w:rFonts w:ascii="Tahoma" w:hAnsi="Tahoma" w:cs="Tahoma"/>
          <w:color w:val="000000"/>
          <w:lang w:val="nl-BE"/>
        </w:rPr>
        <w:br/>
        <w:t xml:space="preserve">    ons kan helpen </w:t>
      </w:r>
      <w:r>
        <w:rPr>
          <w:rFonts w:ascii="Tahoma" w:hAnsi="Tahoma" w:cs="Tahoma"/>
          <w:b/>
          <w:bCs/>
          <w:color w:val="993300"/>
          <w:lang w:val="nl-BE"/>
        </w:rPr>
        <w:t>Wereldvrede</w:t>
      </w:r>
      <w:r>
        <w:rPr>
          <w:rFonts w:ascii="Tahoma" w:hAnsi="Tahoma" w:cs="Tahoma"/>
          <w:b/>
          <w:bCs/>
          <w:color w:val="000000"/>
          <w:lang w:val="nl-BE"/>
        </w:rPr>
        <w:t xml:space="preserve"> </w:t>
      </w:r>
      <w:r>
        <w:rPr>
          <w:rFonts w:ascii="Tahoma" w:hAnsi="Tahoma" w:cs="Tahoma"/>
          <w:color w:val="000000"/>
          <w:lang w:val="nl-BE"/>
        </w:rPr>
        <w:t xml:space="preserve">te bekomen…   Dit door : </w:t>
      </w:r>
      <w:r>
        <w:rPr>
          <w:rFonts w:ascii="Tahoma" w:hAnsi="Tahoma" w:cs="Tahoma"/>
          <w:color w:val="000000"/>
          <w:lang w:val="nl-BE"/>
        </w:rPr>
        <w:br/>
        <w:t xml:space="preserve"> </w:t>
      </w:r>
    </w:p>
    <w:p w14:paraId="3DA6C1A3" w14:textId="77777777" w:rsidR="00692577" w:rsidRDefault="00D65295">
      <w:pPr>
        <w:rPr>
          <w:rFonts w:ascii="Tahoma" w:hAnsi="Tahoma" w:cs="Tahoma"/>
          <w:color w:val="CC3300"/>
          <w:lang w:val="nl-BE"/>
        </w:rPr>
      </w:pPr>
      <w:r>
        <w:rPr>
          <w:rFonts w:ascii="Tahoma" w:hAnsi="Tahoma" w:cs="Tahoma"/>
          <w:b/>
          <w:bCs/>
          <w:color w:val="CC3300"/>
          <w:u w:val="single"/>
          <w:lang w:val="nl-BE"/>
        </w:rPr>
        <w:t>1 : het juiste bier te maken :</w:t>
      </w:r>
      <w:r>
        <w:rPr>
          <w:rFonts w:ascii="Tahoma" w:hAnsi="Tahoma" w:cs="Tahoma"/>
          <w:color w:val="CC3300"/>
          <w:lang w:val="nl-BE"/>
        </w:rPr>
        <w:t xml:space="preserve"> </w:t>
      </w:r>
      <w:r>
        <w:rPr>
          <w:rFonts w:ascii="Tahoma" w:hAnsi="Tahoma" w:cs="Tahoma"/>
          <w:color w:val="CC3300"/>
          <w:lang w:val="nl-BE"/>
        </w:rPr>
        <w:br/>
      </w:r>
    </w:p>
    <w:p w14:paraId="415F725E" w14:textId="77777777" w:rsidR="00692577" w:rsidRDefault="00D65295">
      <w:pPr>
        <w:pStyle w:val="Plattetekstinspringen"/>
        <w:rPr>
          <w:color w:val="000000"/>
        </w:rPr>
      </w:pPr>
      <w:r>
        <w:rPr>
          <w:color w:val="000000"/>
        </w:rPr>
        <w:t xml:space="preserve">een bier dat (naast de vele vitamines, mineralen en vezels) vooral rijk is aan </w:t>
      </w:r>
      <w:r>
        <w:rPr>
          <w:color w:val="000000"/>
        </w:rPr>
        <w:br/>
      </w: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0"/>
        <w:gridCol w:w="2340"/>
        <w:gridCol w:w="2160"/>
      </w:tblGrid>
      <w:tr w:rsidR="00692577" w14:paraId="2B374F9B" w14:textId="77777777">
        <w:tc>
          <w:tcPr>
            <w:tcW w:w="2700" w:type="dxa"/>
            <w:tcBorders>
              <w:top w:val="single" w:sz="4" w:space="0" w:color="auto"/>
              <w:bottom w:val="single" w:sz="4" w:space="0" w:color="auto"/>
            </w:tcBorders>
          </w:tcPr>
          <w:p w14:paraId="05B3460F" w14:textId="77777777" w:rsidR="00692577" w:rsidRDefault="00D65295">
            <w:pPr>
              <w:rPr>
                <w:rFonts w:ascii="Tahoma" w:hAnsi="Tahoma" w:cs="Tahoma"/>
                <w:color w:val="000000"/>
                <w:lang w:val="nl-BE"/>
              </w:rPr>
            </w:pPr>
            <w:r>
              <w:rPr>
                <w:rFonts w:ascii="Tahoma" w:hAnsi="Tahoma" w:cs="Tahoma"/>
                <w:color w:val="000000"/>
              </w:rPr>
              <w:t xml:space="preserve">2-Methyl-2-butanol    </w:t>
            </w:r>
          </w:p>
        </w:tc>
        <w:tc>
          <w:tcPr>
            <w:tcW w:w="2340" w:type="dxa"/>
            <w:tcBorders>
              <w:top w:val="single" w:sz="4" w:space="0" w:color="auto"/>
              <w:bottom w:val="single" w:sz="4" w:space="0" w:color="auto"/>
            </w:tcBorders>
          </w:tcPr>
          <w:p w14:paraId="499372FB" w14:textId="77777777" w:rsidR="00692577" w:rsidRDefault="00F848D8">
            <w:pPr>
              <w:rPr>
                <w:rFonts w:ascii="Tahoma" w:hAnsi="Tahoma" w:cs="Tahoma"/>
                <w:color w:val="CC3300"/>
                <w:lang w:val="nl-BE"/>
              </w:rPr>
            </w:pPr>
            <w:r>
              <w:rPr>
                <w:rFonts w:ascii="Tahoma" w:hAnsi="Tahoma" w:cs="Tahoma"/>
                <w:noProof/>
                <w:color w:val="CC3300"/>
                <w:sz w:val="21"/>
                <w:szCs w:val="21"/>
                <w:lang w:val="nl-BE" w:eastAsia="nl-BE"/>
              </w:rPr>
              <w:drawing>
                <wp:inline distT="0" distB="0" distL="0" distR="0" wp14:anchorId="64B76821" wp14:editId="6B229DCA">
                  <wp:extent cx="1143000" cy="635000"/>
                  <wp:effectExtent l="0" t="0" r="0" b="0"/>
                  <wp:docPr id="1" name="Afbeelding 1" descr="http://upload.wikimedia.org/wikipedia/commons/thumb/d/df/Tert-pentyl-alcohol-2D-skeletal.png/120px-Tert-pentyl-alcohol-2D-skeletal.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f/Tert-pentyl-alcohol-2D-skeletal.png/120px-Tert-pentyl-alcohol-2D-skeletal.png">
                            <a:hlinkClick r:id="rId6"/>
                          </pic:cNvPr>
                          <pic:cNvPicPr>
                            <a:picLocks noChangeAspect="1" noChangeArrowheads="1"/>
                          </pic:cNvPicPr>
                        </pic:nvPicPr>
                        <pic:blipFill>
                          <a:blip r:embed="rId7" cstate="print"/>
                          <a:srcRect/>
                          <a:stretch>
                            <a:fillRect/>
                          </a:stretch>
                        </pic:blipFill>
                        <pic:spPr bwMode="auto">
                          <a:xfrm>
                            <a:off x="0" y="0"/>
                            <a:ext cx="1143000" cy="635000"/>
                          </a:xfrm>
                          <a:prstGeom prst="rect">
                            <a:avLst/>
                          </a:prstGeom>
                          <a:noFill/>
                          <a:ln w="9525">
                            <a:noFill/>
                            <a:miter lim="800000"/>
                            <a:headEnd/>
                            <a:tailEnd/>
                          </a:ln>
                        </pic:spPr>
                      </pic:pic>
                    </a:graphicData>
                  </a:graphic>
                </wp:inline>
              </w:drawing>
            </w:r>
          </w:p>
        </w:tc>
        <w:tc>
          <w:tcPr>
            <w:tcW w:w="2160" w:type="dxa"/>
            <w:tcBorders>
              <w:top w:val="single" w:sz="4" w:space="0" w:color="auto"/>
              <w:bottom w:val="single" w:sz="4" w:space="0" w:color="auto"/>
            </w:tcBorders>
          </w:tcPr>
          <w:p w14:paraId="38AEF69A" w14:textId="77777777" w:rsidR="00692577" w:rsidRDefault="00F848D8">
            <w:pPr>
              <w:rPr>
                <w:rFonts w:ascii="Tahoma" w:hAnsi="Tahoma" w:cs="Tahoma"/>
                <w:color w:val="CC3300"/>
                <w:lang w:val="nl-BE"/>
              </w:rPr>
            </w:pPr>
            <w:r>
              <w:rPr>
                <w:rFonts w:ascii="Arial" w:hAnsi="Arial" w:cs="Arial"/>
                <w:noProof/>
                <w:color w:val="0000FF"/>
                <w:lang w:val="nl-BE" w:eastAsia="nl-BE"/>
              </w:rPr>
              <w:drawing>
                <wp:inline distT="0" distB="0" distL="0" distR="0" wp14:anchorId="2A0C4C7D" wp14:editId="34DF25DC">
                  <wp:extent cx="850900" cy="647700"/>
                  <wp:effectExtent l="19050" t="0" r="6350" b="0"/>
                  <wp:docPr id="2" name="ipf9zz128_NEnfeXM:" descr="http://t1.gstatic.com/images?q=tbn:9zz128_NEnfeXM:http://users.telenet.be/belgianbeerlover/Images/Ho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9zz128_NEnfeXM:" descr="http://t1.gstatic.com/images?q=tbn:9zz128_NEnfeXM:http://users.telenet.be/belgianbeerlover/Images/Hop.jpg">
                            <a:hlinkClick r:id="rId8"/>
                          </pic:cNvPr>
                          <pic:cNvPicPr>
                            <a:picLocks noChangeAspect="1" noChangeArrowheads="1"/>
                          </pic:cNvPicPr>
                        </pic:nvPicPr>
                        <pic:blipFill>
                          <a:blip r:embed="rId9" cstate="print"/>
                          <a:srcRect/>
                          <a:stretch>
                            <a:fillRect/>
                          </a:stretch>
                        </pic:blipFill>
                        <pic:spPr bwMode="auto">
                          <a:xfrm>
                            <a:off x="0" y="0"/>
                            <a:ext cx="850900" cy="647700"/>
                          </a:xfrm>
                          <a:prstGeom prst="rect">
                            <a:avLst/>
                          </a:prstGeom>
                          <a:noFill/>
                          <a:ln w="9525">
                            <a:noFill/>
                            <a:miter lim="800000"/>
                            <a:headEnd/>
                            <a:tailEnd/>
                          </a:ln>
                        </pic:spPr>
                      </pic:pic>
                    </a:graphicData>
                  </a:graphic>
                </wp:inline>
              </w:drawing>
            </w:r>
          </w:p>
        </w:tc>
      </w:tr>
      <w:tr w:rsidR="00692577" w14:paraId="2FA1F49E" w14:textId="77777777">
        <w:tc>
          <w:tcPr>
            <w:tcW w:w="2700" w:type="dxa"/>
            <w:tcBorders>
              <w:top w:val="single" w:sz="4" w:space="0" w:color="auto"/>
            </w:tcBorders>
          </w:tcPr>
          <w:p w14:paraId="03F5C91A" w14:textId="77777777" w:rsidR="00692577" w:rsidRDefault="00D65295">
            <w:pPr>
              <w:rPr>
                <w:rFonts w:ascii="Tahoma" w:hAnsi="Tahoma" w:cs="Tahoma"/>
                <w:color w:val="000000"/>
              </w:rPr>
            </w:pPr>
            <w:r>
              <w:rPr>
                <w:rFonts w:ascii="Tahoma" w:hAnsi="Tahoma" w:cs="Tahoma"/>
                <w:color w:val="000000"/>
              </w:rPr>
              <w:t>2-Methyl-3-buteen-2-ol</w:t>
            </w:r>
          </w:p>
        </w:tc>
        <w:tc>
          <w:tcPr>
            <w:tcW w:w="2340" w:type="dxa"/>
            <w:tcBorders>
              <w:top w:val="single" w:sz="4" w:space="0" w:color="auto"/>
            </w:tcBorders>
          </w:tcPr>
          <w:p w14:paraId="07308B1E" w14:textId="77777777" w:rsidR="00692577" w:rsidRDefault="00F848D8">
            <w:pPr>
              <w:rPr>
                <w:rFonts w:ascii="Tahoma" w:hAnsi="Tahoma" w:cs="Tahoma"/>
                <w:color w:val="CC3300"/>
                <w:lang w:val="nl-BE"/>
              </w:rPr>
            </w:pPr>
            <w:r>
              <w:rPr>
                <w:rFonts w:ascii="Tahoma" w:hAnsi="Tahoma" w:cs="Tahoma"/>
                <w:noProof/>
                <w:color w:val="CC3300"/>
                <w:lang w:val="nl-BE" w:eastAsia="nl-BE"/>
              </w:rPr>
              <w:drawing>
                <wp:inline distT="0" distB="0" distL="0" distR="0" wp14:anchorId="6FBC4994" wp14:editId="255F98BF">
                  <wp:extent cx="939800" cy="533400"/>
                  <wp:effectExtent l="19050" t="0" r="0" b="0"/>
                  <wp:docPr id="3" name="ipfJmitFKLOJ50PLM:" descr="http://t1.gstatic.com/images?q=tbn:JmitFKLOJ50PLM:http://www.flavornet.org/gif/115-18-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JmitFKLOJ50PLM:" descr="http://t1.gstatic.com/images?q=tbn:JmitFKLOJ50PLM:http://www.flavornet.org/gif/115-18-4.gif">
                            <a:hlinkClick r:id="rId10"/>
                          </pic:cNvPr>
                          <pic:cNvPicPr>
                            <a:picLocks noChangeAspect="1" noChangeArrowheads="1"/>
                          </pic:cNvPicPr>
                        </pic:nvPicPr>
                        <pic:blipFill>
                          <a:blip r:embed="rId11" cstate="print"/>
                          <a:srcRect/>
                          <a:stretch>
                            <a:fillRect/>
                          </a:stretch>
                        </pic:blipFill>
                        <pic:spPr bwMode="auto">
                          <a:xfrm>
                            <a:off x="0" y="0"/>
                            <a:ext cx="939800" cy="533400"/>
                          </a:xfrm>
                          <a:prstGeom prst="rect">
                            <a:avLst/>
                          </a:prstGeom>
                          <a:noFill/>
                          <a:ln w="9525">
                            <a:noFill/>
                            <a:miter lim="800000"/>
                            <a:headEnd/>
                            <a:tailEnd/>
                          </a:ln>
                        </pic:spPr>
                      </pic:pic>
                    </a:graphicData>
                  </a:graphic>
                </wp:inline>
              </w:drawing>
            </w:r>
          </w:p>
        </w:tc>
        <w:tc>
          <w:tcPr>
            <w:tcW w:w="2160" w:type="dxa"/>
            <w:tcBorders>
              <w:top w:val="single" w:sz="4" w:space="0" w:color="auto"/>
            </w:tcBorders>
          </w:tcPr>
          <w:p w14:paraId="6C55B8DD" w14:textId="77777777" w:rsidR="00692577" w:rsidRDefault="00F848D8">
            <w:pPr>
              <w:rPr>
                <w:rFonts w:ascii="Tahoma" w:hAnsi="Tahoma" w:cs="Tahoma"/>
                <w:color w:val="CC3300"/>
                <w:lang w:val="nl-BE"/>
              </w:rPr>
            </w:pPr>
            <w:r>
              <w:rPr>
                <w:rFonts w:ascii="Arial" w:hAnsi="Arial" w:cs="Arial"/>
                <w:noProof/>
                <w:color w:val="0000FF"/>
                <w:lang w:val="nl-BE" w:eastAsia="nl-BE"/>
              </w:rPr>
              <w:drawing>
                <wp:inline distT="0" distB="0" distL="0" distR="0" wp14:anchorId="5F73931A" wp14:editId="6FDF43BB">
                  <wp:extent cx="850900" cy="635000"/>
                  <wp:effectExtent l="19050" t="0" r="6350" b="0"/>
                  <wp:docPr id="4" name="ipf9zz128_NEnfeXM:" descr="http://t1.gstatic.com/images?q=tbn:9zz128_NEnfeXM:http://users.telenet.be/belgianbeerlover/Images/Ho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9zz128_NEnfeXM:" descr="http://t1.gstatic.com/images?q=tbn:9zz128_NEnfeXM:http://users.telenet.be/belgianbeerlover/Images/Hop.jpg">
                            <a:hlinkClick r:id="rId8"/>
                          </pic:cNvPr>
                          <pic:cNvPicPr>
                            <a:picLocks noChangeAspect="1" noChangeArrowheads="1"/>
                          </pic:cNvPicPr>
                        </pic:nvPicPr>
                        <pic:blipFill>
                          <a:blip r:embed="rId9" cstate="print"/>
                          <a:srcRect/>
                          <a:stretch>
                            <a:fillRect/>
                          </a:stretch>
                        </pic:blipFill>
                        <pic:spPr bwMode="auto">
                          <a:xfrm>
                            <a:off x="0" y="0"/>
                            <a:ext cx="850900" cy="635000"/>
                          </a:xfrm>
                          <a:prstGeom prst="rect">
                            <a:avLst/>
                          </a:prstGeom>
                          <a:noFill/>
                          <a:ln w="9525">
                            <a:noFill/>
                            <a:miter lim="800000"/>
                            <a:headEnd/>
                            <a:tailEnd/>
                          </a:ln>
                        </pic:spPr>
                      </pic:pic>
                    </a:graphicData>
                  </a:graphic>
                </wp:inline>
              </w:drawing>
            </w:r>
          </w:p>
        </w:tc>
      </w:tr>
    </w:tbl>
    <w:p w14:paraId="73320E76" w14:textId="77777777" w:rsidR="00692577" w:rsidRDefault="00692577">
      <w:pPr>
        <w:rPr>
          <w:rFonts w:ascii="Tahoma" w:hAnsi="Tahoma" w:cs="Tahoma"/>
          <w:color w:val="CC3300"/>
          <w:lang w:val="nl-BE"/>
        </w:rPr>
      </w:pPr>
    </w:p>
    <w:p w14:paraId="6261C67E" w14:textId="77777777" w:rsidR="00692577" w:rsidRDefault="00D65295">
      <w:pPr>
        <w:ind w:left="720" w:firstLine="60"/>
        <w:jc w:val="both"/>
        <w:rPr>
          <w:rFonts w:ascii="Tahoma" w:hAnsi="Tahoma" w:cs="Tahoma"/>
          <w:color w:val="000000"/>
          <w:lang w:val="nl-BE"/>
        </w:rPr>
      </w:pPr>
      <w:r>
        <w:rPr>
          <w:rFonts w:ascii="Tahoma" w:hAnsi="Tahoma" w:cs="Tahoma"/>
          <w:color w:val="000000"/>
          <w:lang w:val="nl-BE"/>
        </w:rPr>
        <w:t xml:space="preserve">Deze twee stoffen zorgen voor een licht sedatief en hypnotisch effect…  </w:t>
      </w:r>
      <w:r>
        <w:rPr>
          <w:rFonts w:ascii="Tahoma" w:hAnsi="Tahoma" w:cs="Tahoma"/>
          <w:color w:val="000000"/>
          <w:lang w:val="nl-BE"/>
        </w:rPr>
        <w:br/>
        <w:t xml:space="preserve"> Verdrijven spanning en onrust en stimuleren </w:t>
      </w:r>
      <w:r>
        <w:rPr>
          <w:rFonts w:ascii="Tahoma" w:hAnsi="Tahoma" w:cs="Tahoma"/>
          <w:b/>
          <w:bCs/>
          <w:color w:val="993300"/>
          <w:lang w:val="nl-BE"/>
        </w:rPr>
        <w:t>verdraagzaamheid</w:t>
      </w:r>
      <w:r>
        <w:rPr>
          <w:rFonts w:ascii="Tahoma" w:hAnsi="Tahoma" w:cs="Tahoma"/>
          <w:color w:val="000000"/>
          <w:lang w:val="nl-BE"/>
        </w:rPr>
        <w:t xml:space="preserve"> *1   *2</w:t>
      </w:r>
    </w:p>
    <w:p w14:paraId="5C08B2E7" w14:textId="77777777" w:rsidR="00692577" w:rsidRDefault="00D65295">
      <w:pPr>
        <w:rPr>
          <w:rFonts w:ascii="Tahoma" w:hAnsi="Tahoma" w:cs="Tahoma"/>
          <w:b/>
          <w:bCs/>
          <w:color w:val="CC3300"/>
          <w:u w:val="single"/>
          <w:lang w:val="nl-BE"/>
        </w:rPr>
      </w:pPr>
      <w:r>
        <w:rPr>
          <w:rFonts w:ascii="Tahoma" w:hAnsi="Tahoma" w:cs="Tahoma"/>
          <w:color w:val="CC3300"/>
          <w:lang w:val="nl-BE"/>
        </w:rPr>
        <w:br/>
      </w:r>
      <w:r>
        <w:rPr>
          <w:rFonts w:ascii="Tahoma" w:hAnsi="Tahoma" w:cs="Tahoma"/>
          <w:b/>
          <w:bCs/>
          <w:color w:val="CC3300"/>
          <w:u w:val="single"/>
          <w:lang w:val="nl-BE"/>
        </w:rPr>
        <w:t>2: te drinken met mate(n) :</w:t>
      </w:r>
      <w:r>
        <w:rPr>
          <w:rFonts w:ascii="Tahoma" w:hAnsi="Tahoma" w:cs="Tahoma"/>
          <w:b/>
          <w:bCs/>
          <w:color w:val="CC3300"/>
          <w:u w:val="single"/>
          <w:lang w:val="nl-BE"/>
        </w:rPr>
        <w:br/>
      </w:r>
    </w:p>
    <w:p w14:paraId="54C42DAB" w14:textId="77777777" w:rsidR="00692577" w:rsidRDefault="00D65295">
      <w:pPr>
        <w:pStyle w:val="Plattetekstinspringen2"/>
        <w:jc w:val="both"/>
        <w:rPr>
          <w:color w:val="000000"/>
        </w:rPr>
      </w:pPr>
      <w:r>
        <w:rPr>
          <w:color w:val="000000"/>
        </w:rPr>
        <w:t xml:space="preserve">Door deze heilzame Natuurdrank niet alleen te consumeren en respectvol te benaderen (ook qua hoeveelheid) zullen de </w:t>
      </w:r>
      <w:r>
        <w:rPr>
          <w:b/>
          <w:bCs/>
          <w:color w:val="993300"/>
        </w:rPr>
        <w:t>vredevolle</w:t>
      </w:r>
      <w:r>
        <w:rPr>
          <w:color w:val="000000"/>
        </w:rPr>
        <w:t xml:space="preserve"> en </w:t>
      </w:r>
      <w:r>
        <w:rPr>
          <w:b/>
          <w:bCs/>
          <w:color w:val="993300"/>
        </w:rPr>
        <w:t>verdraagzame</w:t>
      </w:r>
      <w:r>
        <w:rPr>
          <w:color w:val="000000"/>
        </w:rPr>
        <w:t xml:space="preserve"> effecten hiervan optimaal ingezet worden om het uiteindelijke doel te bereiken… </w:t>
      </w:r>
      <w:r>
        <w:rPr>
          <w:color w:val="000000"/>
        </w:rPr>
        <w:br/>
      </w:r>
    </w:p>
    <w:p w14:paraId="0518EC97" w14:textId="77777777" w:rsidR="00692577" w:rsidRDefault="00692577">
      <w:pPr>
        <w:pStyle w:val="Plattetekst2"/>
        <w:rPr>
          <w:b/>
          <w:bCs/>
          <w:u w:val="single"/>
        </w:rPr>
      </w:pPr>
    </w:p>
    <w:p w14:paraId="28390CD0" w14:textId="77777777" w:rsidR="00692577" w:rsidRDefault="00D65295">
      <w:pPr>
        <w:pStyle w:val="Plattetekst2"/>
        <w:rPr>
          <w:color w:val="000000"/>
        </w:rPr>
      </w:pPr>
      <w:r>
        <w:rPr>
          <w:b/>
          <w:bCs/>
          <w:u w:val="single"/>
        </w:rPr>
        <w:t>Dus</w:t>
      </w:r>
      <w:r>
        <w:t xml:space="preserve"> : </w:t>
      </w:r>
      <w:r>
        <w:rPr>
          <w:color w:val="000000"/>
        </w:rPr>
        <w:t xml:space="preserve">daar wij bezig zijn een geweldig </w:t>
      </w:r>
      <w:proofErr w:type="spellStart"/>
      <w:r>
        <w:rPr>
          <w:color w:val="000000"/>
        </w:rPr>
        <w:t>amateurBier</w:t>
      </w:r>
      <w:proofErr w:type="spellEnd"/>
      <w:r>
        <w:rPr>
          <w:color w:val="000000"/>
        </w:rPr>
        <w:t xml:space="preserve"> te ontwikkelen genaamd :   </w:t>
      </w:r>
      <w:r>
        <w:rPr>
          <w:color w:val="000000"/>
        </w:rPr>
        <w:br/>
      </w:r>
    </w:p>
    <w:tbl>
      <w:tblPr>
        <w:tblW w:w="9540" w:type="dxa"/>
        <w:tblInd w:w="108" w:type="dxa"/>
        <w:tblBorders>
          <w:top w:val="single" w:sz="4" w:space="0" w:color="auto"/>
          <w:left w:val="single" w:sz="4" w:space="0" w:color="auto"/>
          <w:bottom w:val="single" w:sz="4" w:space="0" w:color="auto"/>
          <w:right w:val="single" w:sz="4" w:space="0" w:color="auto"/>
        </w:tblBorders>
        <w:shd w:val="clear" w:color="auto" w:fill="FFCC00"/>
        <w:tblLook w:val="0000" w:firstRow="0" w:lastRow="0" w:firstColumn="0" w:lastColumn="0" w:noHBand="0" w:noVBand="0"/>
      </w:tblPr>
      <w:tblGrid>
        <w:gridCol w:w="2988"/>
        <w:gridCol w:w="3096"/>
        <w:gridCol w:w="3456"/>
      </w:tblGrid>
      <w:tr w:rsidR="00692577" w14:paraId="62154CBF" w14:textId="77777777">
        <w:tc>
          <w:tcPr>
            <w:tcW w:w="2988" w:type="dxa"/>
            <w:shd w:val="clear" w:color="auto" w:fill="FFCC00"/>
          </w:tcPr>
          <w:p w14:paraId="2FAD44A1" w14:textId="77777777" w:rsidR="00692577" w:rsidRDefault="00F848D8">
            <w:pPr>
              <w:pStyle w:val="Plattetekst2"/>
              <w:jc w:val="center"/>
            </w:pPr>
            <w:r>
              <w:rPr>
                <w:noProof/>
                <w:lang w:eastAsia="nl-BE"/>
              </w:rPr>
              <w:drawing>
                <wp:inline distT="0" distB="0" distL="0" distR="0" wp14:anchorId="63363D5D" wp14:editId="32DD104C">
                  <wp:extent cx="381000" cy="457200"/>
                  <wp:effectExtent l="19050" t="0" r="0" b="0"/>
                  <wp:docPr id="5" name="Afbeelding 5" descr="http://www.istockphoto.com/file_thumbview_approve/5647046/2/istockphoto_5647046-tibet-flag-vector-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tockphoto.com/file_thumbview_approve/5647046/2/istockphoto_5647046-tibet-flag-vector-button.jpg"/>
                          <pic:cNvPicPr>
                            <a:picLocks noChangeAspect="1" noChangeArrowheads="1"/>
                          </pic:cNvPicPr>
                        </pic:nvPicPr>
                        <pic:blipFill>
                          <a:blip r:embed="rId12" cstate="print"/>
                          <a:srcRect/>
                          <a:stretch>
                            <a:fillRect/>
                          </a:stretch>
                        </pic:blipFill>
                        <pic:spPr bwMode="auto">
                          <a:xfrm>
                            <a:off x="0" y="0"/>
                            <a:ext cx="381000" cy="457200"/>
                          </a:xfrm>
                          <a:prstGeom prst="rect">
                            <a:avLst/>
                          </a:prstGeom>
                          <a:noFill/>
                          <a:ln w="9525">
                            <a:noFill/>
                            <a:miter lim="800000"/>
                            <a:headEnd/>
                            <a:tailEnd/>
                          </a:ln>
                        </pic:spPr>
                      </pic:pic>
                    </a:graphicData>
                  </a:graphic>
                </wp:inline>
              </w:drawing>
            </w:r>
          </w:p>
        </w:tc>
        <w:tc>
          <w:tcPr>
            <w:tcW w:w="3096" w:type="dxa"/>
            <w:shd w:val="clear" w:color="auto" w:fill="FFCC00"/>
          </w:tcPr>
          <w:p w14:paraId="252EAFC1" w14:textId="77777777" w:rsidR="00692577" w:rsidRDefault="00D65295">
            <w:pPr>
              <w:pStyle w:val="Plattetekst2"/>
              <w:jc w:val="center"/>
            </w:pPr>
            <w:r>
              <w:rPr>
                <w:b/>
                <w:bCs/>
              </w:rPr>
              <w:br/>
              <w:t xml:space="preserve">‘Grand Cru </w:t>
            </w:r>
            <w:proofErr w:type="spellStart"/>
            <w:r>
              <w:rPr>
                <w:b/>
                <w:bCs/>
              </w:rPr>
              <w:t>Tibetan</w:t>
            </w:r>
            <w:proofErr w:type="spellEnd"/>
            <w:r>
              <w:rPr>
                <w:b/>
                <w:bCs/>
              </w:rPr>
              <w:t>’</w:t>
            </w:r>
          </w:p>
        </w:tc>
        <w:tc>
          <w:tcPr>
            <w:tcW w:w="3456" w:type="dxa"/>
            <w:shd w:val="clear" w:color="auto" w:fill="FFCC00"/>
          </w:tcPr>
          <w:p w14:paraId="0B193BBC" w14:textId="77777777" w:rsidR="00692577" w:rsidRDefault="00F848D8">
            <w:pPr>
              <w:pStyle w:val="Plattetekst2"/>
              <w:jc w:val="center"/>
            </w:pPr>
            <w:r>
              <w:rPr>
                <w:noProof/>
                <w:lang w:eastAsia="nl-BE"/>
              </w:rPr>
              <w:drawing>
                <wp:inline distT="0" distB="0" distL="0" distR="0" wp14:anchorId="65C70295" wp14:editId="1EBAF934">
                  <wp:extent cx="381000" cy="457200"/>
                  <wp:effectExtent l="19050" t="0" r="0" b="0"/>
                  <wp:docPr id="6" name="Afbeelding 6" descr="http://www.istockphoto.com/file_thumbview_approve/5647046/2/istockphoto_5647046-tibet-flag-vector-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tockphoto.com/file_thumbview_approve/5647046/2/istockphoto_5647046-tibet-flag-vector-button.jpg"/>
                          <pic:cNvPicPr>
                            <a:picLocks noChangeAspect="1" noChangeArrowheads="1"/>
                          </pic:cNvPicPr>
                        </pic:nvPicPr>
                        <pic:blipFill>
                          <a:blip r:embed="rId12" cstate="print"/>
                          <a:srcRect/>
                          <a:stretch>
                            <a:fillRect/>
                          </a:stretch>
                        </pic:blipFill>
                        <pic:spPr bwMode="auto">
                          <a:xfrm>
                            <a:off x="0" y="0"/>
                            <a:ext cx="381000" cy="457200"/>
                          </a:xfrm>
                          <a:prstGeom prst="rect">
                            <a:avLst/>
                          </a:prstGeom>
                          <a:noFill/>
                          <a:ln w="9525">
                            <a:noFill/>
                            <a:miter lim="800000"/>
                            <a:headEnd/>
                            <a:tailEnd/>
                          </a:ln>
                        </pic:spPr>
                      </pic:pic>
                    </a:graphicData>
                  </a:graphic>
                </wp:inline>
              </w:drawing>
            </w:r>
          </w:p>
        </w:tc>
      </w:tr>
      <w:tr w:rsidR="00692577" w14:paraId="1604694A" w14:textId="77777777">
        <w:trPr>
          <w:cantSplit/>
        </w:trPr>
        <w:tc>
          <w:tcPr>
            <w:tcW w:w="9540" w:type="dxa"/>
            <w:gridSpan w:val="3"/>
            <w:shd w:val="clear" w:color="auto" w:fill="FFCC00"/>
          </w:tcPr>
          <w:p w14:paraId="662E3717" w14:textId="77777777" w:rsidR="00692577" w:rsidRDefault="00D65295">
            <w:pPr>
              <w:pStyle w:val="Plattetekst2"/>
              <w:jc w:val="center"/>
            </w:pPr>
            <w:r>
              <w:t xml:space="preserve">’Een sterk onderdrukt bier dat wacht op ontkurking. Een amberkleurig </w:t>
            </w:r>
            <w:r>
              <w:br/>
              <w:t xml:space="preserve">goed gehopt bier met zacht en hartverwarmend aroma. </w:t>
            </w:r>
            <w:r>
              <w:br/>
              <w:t xml:space="preserve">Zeker na de </w:t>
            </w:r>
            <w:proofErr w:type="spellStart"/>
            <w:r>
              <w:t>hergisting</w:t>
            </w:r>
            <w:proofErr w:type="spellEnd"/>
            <w:r>
              <w:t xml:space="preserve"> op fles.’</w:t>
            </w:r>
            <w:r>
              <w:br/>
            </w:r>
          </w:p>
        </w:tc>
      </w:tr>
    </w:tbl>
    <w:p w14:paraId="4247FFFE" w14:textId="77777777" w:rsidR="00692577" w:rsidRDefault="00D65295">
      <w:pPr>
        <w:ind w:left="600"/>
        <w:jc w:val="center"/>
        <w:rPr>
          <w:rFonts w:ascii="Tahoma" w:hAnsi="Tahoma" w:cs="Tahoma"/>
          <w:color w:val="000000"/>
          <w:lang w:val="nl-BE"/>
        </w:rPr>
      </w:pPr>
      <w:r>
        <w:rPr>
          <w:rFonts w:ascii="Tahoma" w:hAnsi="Tahoma" w:cs="Tahoma"/>
          <w:color w:val="CC3300"/>
          <w:lang w:val="nl-BE"/>
        </w:rPr>
        <w:br/>
      </w:r>
      <w:r>
        <w:rPr>
          <w:rFonts w:ascii="Tahoma" w:hAnsi="Tahoma" w:cs="Tahoma"/>
          <w:color w:val="000000"/>
          <w:lang w:val="nl-BE"/>
        </w:rPr>
        <w:t xml:space="preserve">willen wij graag proberen om deze Drank te laten proeven door mensen die er iets van kennen en er indien mogelijk 500 liter van te laten brouwen. Hoe meer mensen het drinken, hoe </w:t>
      </w:r>
      <w:r>
        <w:rPr>
          <w:rFonts w:ascii="Tahoma" w:hAnsi="Tahoma" w:cs="Tahoma"/>
          <w:b/>
          <w:bCs/>
          <w:color w:val="993300"/>
          <w:lang w:val="nl-BE"/>
        </w:rPr>
        <w:t>vrediger</w:t>
      </w:r>
      <w:r>
        <w:rPr>
          <w:rFonts w:ascii="Tahoma" w:hAnsi="Tahoma" w:cs="Tahoma"/>
          <w:color w:val="000000"/>
          <w:lang w:val="nl-BE"/>
        </w:rPr>
        <w:t xml:space="preserve"> de wereld…</w:t>
      </w:r>
    </w:p>
    <w:p w14:paraId="5F349162" w14:textId="77777777" w:rsidR="00692577" w:rsidRDefault="00D65295">
      <w:pPr>
        <w:ind w:left="600"/>
        <w:jc w:val="both"/>
        <w:rPr>
          <w:rFonts w:ascii="Tahoma" w:hAnsi="Tahoma" w:cs="Tahoma"/>
          <w:color w:val="000000"/>
          <w:lang w:val="nl-BE"/>
        </w:rPr>
      </w:pPr>
      <w:r>
        <w:rPr>
          <w:rFonts w:ascii="Tahoma" w:hAnsi="Tahoma" w:cs="Tahoma"/>
          <w:color w:val="000000"/>
          <w:lang w:val="nl-BE"/>
        </w:rPr>
        <w:br/>
      </w:r>
    </w:p>
    <w:p w14:paraId="7EBA3BD5" w14:textId="77777777" w:rsidR="00692577" w:rsidRDefault="00D65295">
      <w:pPr>
        <w:jc w:val="center"/>
        <w:rPr>
          <w:rFonts w:ascii="Tahoma" w:hAnsi="Tahoma" w:cs="Tahoma"/>
          <w:color w:val="CC3300"/>
          <w:sz w:val="28"/>
          <w:lang w:val="nl-BE"/>
        </w:rPr>
      </w:pPr>
      <w:r>
        <w:rPr>
          <w:rFonts w:ascii="Tahoma" w:hAnsi="Tahoma" w:cs="Tahoma"/>
          <w:color w:val="CC3300"/>
          <w:sz w:val="28"/>
          <w:lang w:val="nl-BE"/>
        </w:rPr>
        <w:t>De Wereld dankt u…  En wij ook…</w:t>
      </w:r>
    </w:p>
    <w:p w14:paraId="49965569" w14:textId="77777777" w:rsidR="00692577" w:rsidRDefault="00D65295">
      <w:pPr>
        <w:jc w:val="center"/>
        <w:rPr>
          <w:rFonts w:ascii="Tahoma" w:hAnsi="Tahoma" w:cs="Tahoma"/>
          <w:color w:val="CC3300"/>
          <w:sz w:val="28"/>
          <w:lang w:val="nl-BE"/>
        </w:rPr>
      </w:pPr>
      <w:r>
        <w:rPr>
          <w:rFonts w:ascii="Tahoma" w:hAnsi="Tahoma" w:cs="Tahoma"/>
          <w:color w:val="CC3300"/>
          <w:sz w:val="28"/>
          <w:lang w:val="nl-BE"/>
        </w:rPr>
        <w:t>Bert, Ellen, Veerle en Wim.</w:t>
      </w:r>
    </w:p>
    <w:p w14:paraId="275780E0" w14:textId="77777777" w:rsidR="00692577" w:rsidRDefault="00D65295">
      <w:pPr>
        <w:pStyle w:val="Kop1"/>
        <w:numPr>
          <w:ilvl w:val="0"/>
          <w:numId w:val="0"/>
        </w:numPr>
        <w:rPr>
          <w:rFonts w:ascii="Tahoma" w:hAnsi="Tahoma" w:cs="Tahoma"/>
          <w:sz w:val="22"/>
        </w:rPr>
      </w:pPr>
      <w:bookmarkStart w:id="0" w:name="_Toc272746835"/>
      <w:bookmarkStart w:id="1" w:name="_Toc272914162"/>
      <w:r>
        <w:rPr>
          <w:rFonts w:ascii="Tahoma" w:hAnsi="Tahoma" w:cs="Tahoma"/>
        </w:rPr>
        <w:br w:type="page"/>
      </w:r>
      <w:r>
        <w:rPr>
          <w:rFonts w:ascii="Tahoma" w:hAnsi="Tahoma" w:cs="Tahoma"/>
        </w:rPr>
        <w:lastRenderedPageBreak/>
        <w:t>literatuurlijst</w:t>
      </w:r>
      <w:bookmarkEnd w:id="0"/>
      <w:bookmarkEnd w:id="1"/>
    </w:p>
    <w:p w14:paraId="62F7E225" w14:textId="77777777" w:rsidR="00692577" w:rsidRDefault="00D65295">
      <w:pPr>
        <w:numPr>
          <w:ilvl w:val="0"/>
          <w:numId w:val="1"/>
        </w:numPr>
        <w:shd w:val="clear" w:color="auto" w:fill="FFFFFF"/>
        <w:tabs>
          <w:tab w:val="clear" w:pos="567"/>
        </w:tabs>
        <w:spacing w:before="100" w:beforeAutospacing="1" w:line="360" w:lineRule="auto"/>
        <w:ind w:left="360" w:hanging="360"/>
        <w:rPr>
          <w:rFonts w:ascii="Tahoma" w:hAnsi="Tahoma" w:cs="Tahoma"/>
          <w:color w:val="000000"/>
          <w:sz w:val="22"/>
          <w:szCs w:val="22"/>
          <w:lang w:val="nl-BE"/>
        </w:rPr>
      </w:pPr>
      <w:r>
        <w:rPr>
          <w:rFonts w:ascii="Tahoma" w:hAnsi="Tahoma" w:cs="Tahoma"/>
          <w:color w:val="000000"/>
          <w:sz w:val="22"/>
          <w:szCs w:val="22"/>
          <w:lang w:val="nl-BE"/>
        </w:rPr>
        <w:t>*1 Groot Handboek Geneeskrachtige planten.  Dr. Geert Verhelst. Mannavita. 2006 (pg 264)</w:t>
      </w:r>
    </w:p>
    <w:p w14:paraId="5AAB9E4D" w14:textId="77777777" w:rsidR="00692577" w:rsidRDefault="00D65295">
      <w:pPr>
        <w:numPr>
          <w:ilvl w:val="0"/>
          <w:numId w:val="1"/>
        </w:numPr>
        <w:shd w:val="clear" w:color="auto" w:fill="FFFFFF"/>
        <w:tabs>
          <w:tab w:val="clear" w:pos="567"/>
        </w:tabs>
        <w:spacing w:before="100" w:beforeAutospacing="1" w:line="360" w:lineRule="auto"/>
        <w:ind w:left="360" w:hanging="360"/>
        <w:rPr>
          <w:rFonts w:ascii="Tahoma" w:hAnsi="Tahoma" w:cs="Tahoma"/>
          <w:color w:val="000000"/>
          <w:sz w:val="22"/>
          <w:lang w:val="nl-BE"/>
        </w:rPr>
      </w:pPr>
      <w:r>
        <w:rPr>
          <w:rFonts w:ascii="Tahoma" w:hAnsi="Tahoma" w:cs="Tahoma"/>
          <w:color w:val="000000"/>
          <w:sz w:val="22"/>
          <w:szCs w:val="22"/>
          <w:lang w:val="nl-BE"/>
        </w:rPr>
        <w:t xml:space="preserve">*2 De Groene Apotheek. Dr. </w:t>
      </w:r>
      <w:proofErr w:type="spellStart"/>
      <w:r>
        <w:rPr>
          <w:rFonts w:ascii="Tahoma" w:hAnsi="Tahoma" w:cs="Tahoma"/>
          <w:color w:val="000000"/>
          <w:sz w:val="22"/>
          <w:szCs w:val="22"/>
          <w:lang w:val="nl-BE"/>
        </w:rPr>
        <w:t>Jörg</w:t>
      </w:r>
      <w:proofErr w:type="spellEnd"/>
      <w:r>
        <w:rPr>
          <w:rFonts w:ascii="Tahoma" w:hAnsi="Tahoma" w:cs="Tahoma"/>
          <w:color w:val="000000"/>
          <w:sz w:val="22"/>
          <w:szCs w:val="22"/>
          <w:lang w:val="nl-BE"/>
        </w:rPr>
        <w:t xml:space="preserve"> </w:t>
      </w:r>
      <w:proofErr w:type="spellStart"/>
      <w:r>
        <w:rPr>
          <w:rFonts w:ascii="Tahoma" w:hAnsi="Tahoma" w:cs="Tahoma"/>
          <w:color w:val="000000"/>
          <w:sz w:val="22"/>
          <w:szCs w:val="22"/>
          <w:lang w:val="nl-BE"/>
        </w:rPr>
        <w:t>Grünwald</w:t>
      </w:r>
      <w:proofErr w:type="spellEnd"/>
      <w:r>
        <w:rPr>
          <w:rFonts w:ascii="Tahoma" w:hAnsi="Tahoma" w:cs="Tahoma"/>
          <w:color w:val="000000"/>
          <w:sz w:val="22"/>
          <w:szCs w:val="22"/>
          <w:lang w:val="nl-BE"/>
        </w:rPr>
        <w:t xml:space="preserve">. </w:t>
      </w:r>
      <w:proofErr w:type="spellStart"/>
      <w:r>
        <w:rPr>
          <w:rFonts w:ascii="Tahoma" w:hAnsi="Tahoma" w:cs="Tahoma"/>
          <w:color w:val="000000"/>
          <w:sz w:val="22"/>
          <w:szCs w:val="22"/>
          <w:lang w:val="nl-BE"/>
        </w:rPr>
        <w:t>Deltas</w:t>
      </w:r>
      <w:proofErr w:type="spellEnd"/>
      <w:r>
        <w:rPr>
          <w:rFonts w:ascii="Tahoma" w:hAnsi="Tahoma" w:cs="Tahoma"/>
          <w:color w:val="000000"/>
          <w:sz w:val="22"/>
          <w:szCs w:val="22"/>
          <w:lang w:val="nl-BE"/>
        </w:rPr>
        <w:t>. 2005. (pg 162)</w:t>
      </w:r>
    </w:p>
    <w:p w14:paraId="04E4C94B" w14:textId="77777777" w:rsidR="00692577" w:rsidRDefault="000A1308">
      <w:pPr>
        <w:numPr>
          <w:ilvl w:val="0"/>
          <w:numId w:val="3"/>
        </w:numPr>
        <w:spacing w:line="360" w:lineRule="auto"/>
        <w:rPr>
          <w:rFonts w:ascii="Tahoma" w:hAnsi="Tahoma" w:cs="Tahoma"/>
          <w:color w:val="000000"/>
          <w:sz w:val="22"/>
          <w:lang w:val="nl-BE"/>
        </w:rPr>
      </w:pPr>
      <w:hyperlink r:id="rId13" w:history="1">
        <w:r w:rsidR="00D65295">
          <w:rPr>
            <w:rStyle w:val="Hyperlink"/>
            <w:rFonts w:ascii="Tahoma" w:hAnsi="Tahoma" w:cs="Tahoma"/>
            <w:color w:val="000000"/>
            <w:sz w:val="22"/>
            <w:u w:val="none"/>
            <w:lang w:val="nl-BE"/>
          </w:rPr>
          <w:t>http://www.phytopharma-international.com/escop.html</w:t>
        </w:r>
      </w:hyperlink>
    </w:p>
    <w:p w14:paraId="580AE323" w14:textId="77777777" w:rsidR="00692577" w:rsidRPr="003C5330" w:rsidRDefault="000A1308">
      <w:pPr>
        <w:numPr>
          <w:ilvl w:val="0"/>
          <w:numId w:val="3"/>
        </w:numPr>
        <w:spacing w:line="360" w:lineRule="auto"/>
        <w:rPr>
          <w:rFonts w:ascii="Tahoma" w:hAnsi="Tahoma" w:cs="Tahoma"/>
          <w:color w:val="000000"/>
          <w:sz w:val="22"/>
          <w:lang w:val="nl-BE"/>
        </w:rPr>
      </w:pPr>
      <w:hyperlink r:id="rId14" w:history="1">
        <w:r w:rsidR="00D65295" w:rsidRPr="003C5330">
          <w:rPr>
            <w:rStyle w:val="Hyperlink"/>
            <w:rFonts w:ascii="Tahoma" w:hAnsi="Tahoma" w:cs="Tahoma"/>
            <w:color w:val="000000"/>
            <w:sz w:val="22"/>
            <w:u w:val="none"/>
            <w:lang w:val="nl-BE"/>
          </w:rPr>
          <w:t>http://en.wikipedia.org/wiki/Hops</w:t>
        </w:r>
      </w:hyperlink>
    </w:p>
    <w:p w14:paraId="34B8ABF4" w14:textId="77777777" w:rsidR="00692577" w:rsidRPr="003C5330" w:rsidRDefault="000A1308">
      <w:pPr>
        <w:numPr>
          <w:ilvl w:val="0"/>
          <w:numId w:val="3"/>
        </w:numPr>
        <w:spacing w:line="360" w:lineRule="auto"/>
        <w:rPr>
          <w:rFonts w:ascii="Tahoma" w:hAnsi="Tahoma" w:cs="Tahoma"/>
          <w:color w:val="000000"/>
          <w:sz w:val="22"/>
          <w:lang w:val="nl-BE"/>
        </w:rPr>
      </w:pPr>
      <w:hyperlink r:id="rId15" w:history="1">
        <w:r w:rsidR="00D65295" w:rsidRPr="003C5330">
          <w:rPr>
            <w:rStyle w:val="Hyperlink"/>
            <w:rFonts w:ascii="Tahoma" w:hAnsi="Tahoma" w:cs="Tahoma"/>
            <w:color w:val="000000"/>
            <w:sz w:val="22"/>
            <w:u w:val="none"/>
            <w:lang w:val="nl-BE"/>
          </w:rPr>
          <w:t>http://wetenschap.infonu.nl/diversen/33427-humulus-wetenschappelijk-bekeken.html</w:t>
        </w:r>
      </w:hyperlink>
    </w:p>
    <w:p w14:paraId="2BA97B3F" w14:textId="77777777" w:rsidR="00692577" w:rsidRPr="003C5330" w:rsidRDefault="000A1308">
      <w:pPr>
        <w:numPr>
          <w:ilvl w:val="0"/>
          <w:numId w:val="3"/>
        </w:numPr>
        <w:spacing w:line="360" w:lineRule="auto"/>
        <w:rPr>
          <w:rFonts w:ascii="Tahoma" w:hAnsi="Tahoma" w:cs="Tahoma"/>
          <w:color w:val="000000"/>
          <w:sz w:val="22"/>
          <w:lang w:val="nl-BE"/>
        </w:rPr>
      </w:pPr>
      <w:hyperlink r:id="rId16" w:history="1">
        <w:r w:rsidR="00D65295" w:rsidRPr="003C5330">
          <w:rPr>
            <w:rStyle w:val="Hyperlink"/>
            <w:rFonts w:ascii="Tahoma" w:hAnsi="Tahoma" w:cs="Tahoma"/>
            <w:color w:val="000000"/>
            <w:sz w:val="22"/>
            <w:u w:val="none"/>
            <w:lang w:val="nl-BE"/>
          </w:rPr>
          <w:t>http://www.bier-en-gezondheid.com/</w:t>
        </w:r>
      </w:hyperlink>
    </w:p>
    <w:p w14:paraId="69F3B638" w14:textId="7DF3FE59" w:rsidR="00692577" w:rsidRDefault="00692577">
      <w:pPr>
        <w:rPr>
          <w:rFonts w:ascii="Tahoma" w:hAnsi="Tahoma" w:cs="Tahoma"/>
          <w:lang w:val="nl-BE"/>
        </w:rPr>
      </w:pPr>
    </w:p>
    <w:p w14:paraId="147191E6" w14:textId="34603E36" w:rsidR="000A1308" w:rsidRPr="003C5330" w:rsidRDefault="000A1308">
      <w:pPr>
        <w:rPr>
          <w:rFonts w:ascii="Tahoma" w:hAnsi="Tahoma" w:cs="Tahoma"/>
          <w:lang w:val="nl-BE"/>
        </w:rPr>
      </w:pPr>
      <w:r>
        <w:rPr>
          <w:rFonts w:ascii="Tahoma" w:hAnsi="Tahoma" w:cs="Tahoma"/>
          <w:lang w:val="nl-BE"/>
        </w:rPr>
        <w:t xml:space="preserve">Het NPB Team </w:t>
      </w:r>
      <w:bookmarkStart w:id="2" w:name="_GoBack"/>
      <w:bookmarkEnd w:id="2"/>
    </w:p>
    <w:p w14:paraId="66F2B2BC" w14:textId="77777777" w:rsidR="00692577" w:rsidRDefault="00692577">
      <w:pPr>
        <w:rPr>
          <w:rFonts w:ascii="Tahoma" w:hAnsi="Tahoma" w:cs="Tahoma"/>
          <w:lang w:val="nl-BE"/>
        </w:rPr>
      </w:pPr>
    </w:p>
    <w:p w14:paraId="07BFD0BC" w14:textId="77777777" w:rsidR="00D65295" w:rsidRDefault="00D65295">
      <w:pPr>
        <w:rPr>
          <w:rFonts w:ascii="Tahoma" w:hAnsi="Tahoma" w:cs="Tahoma"/>
          <w:lang w:val="nl-BE"/>
        </w:rPr>
      </w:pPr>
      <w:r>
        <w:rPr>
          <w:rFonts w:ascii="Tahoma" w:hAnsi="Tahoma" w:cs="Tahoma"/>
          <w:lang w:val="nl-BE"/>
        </w:rPr>
        <w:t>Hartelijk dank.</w:t>
      </w:r>
    </w:p>
    <w:sectPr w:rsidR="00D65295">
      <w:pgSz w:w="11906" w:h="16838"/>
      <w:pgMar w:top="1134"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pperplate Gothic Bold">
    <w:altName w:val="Swis721 LtEx BT"/>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158BD"/>
    <w:multiLevelType w:val="multilevel"/>
    <w:tmpl w:val="DCD435B2"/>
    <w:lvl w:ilvl="0">
      <w:start w:val="1"/>
      <w:numFmt w:val="decimal"/>
      <w:pStyle w:val="Kop1"/>
      <w:lvlText w:val="DEEL %1"/>
      <w:lvlJc w:val="left"/>
      <w:pPr>
        <w:tabs>
          <w:tab w:val="num" w:pos="1276"/>
        </w:tabs>
        <w:ind w:left="142" w:firstLine="0"/>
      </w:pPr>
      <w:rPr>
        <w:rFonts w:ascii="Arial" w:hAnsi="Arial" w:hint="default"/>
        <w:caps w:val="0"/>
        <w:strike w:val="0"/>
        <w:dstrike w:val="0"/>
        <w:outline w:val="0"/>
        <w:shadow w:val="0"/>
        <w:emboss w:val="0"/>
        <w:imprint w:val="0"/>
        <w:vanish w:val="0"/>
        <w:sz w:val="24"/>
        <w:vertAlign w:val="baseline"/>
      </w:rPr>
    </w:lvl>
    <w:lvl w:ilvl="1">
      <w:start w:val="1"/>
      <w:numFmt w:val="decimal"/>
      <w:pStyle w:val="Kop2"/>
      <w:lvlText w:val="%1.%2"/>
      <w:lvlJc w:val="left"/>
      <w:pPr>
        <w:tabs>
          <w:tab w:val="num" w:pos="360"/>
        </w:tabs>
        <w:ind w:left="360" w:hanging="360"/>
      </w:pPr>
      <w:rPr>
        <w:rFonts w:ascii="Arial" w:hAnsi="Arial" w:hint="default"/>
        <w:caps w:val="0"/>
        <w:strike w:val="0"/>
        <w:dstrike w:val="0"/>
        <w:outline w:val="0"/>
        <w:shadow w:val="0"/>
        <w:emboss w:val="0"/>
        <w:imprint w:val="0"/>
        <w:vanish w:val="0"/>
        <w:sz w:val="24"/>
        <w:vertAlign w:val="baseline"/>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4C87552"/>
    <w:multiLevelType w:val="hybridMultilevel"/>
    <w:tmpl w:val="7DDA95DA"/>
    <w:lvl w:ilvl="0" w:tplc="968AAA72">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C02644"/>
    <w:multiLevelType w:val="hybridMultilevel"/>
    <w:tmpl w:val="8ACEA6EE"/>
    <w:lvl w:ilvl="0" w:tplc="7944B452">
      <w:start w:val="1"/>
      <w:numFmt w:val="bullet"/>
      <w:lvlText w:val=""/>
      <w:lvlJc w:val="left"/>
      <w:pPr>
        <w:tabs>
          <w:tab w:val="num" w:pos="360"/>
        </w:tabs>
        <w:ind w:left="340" w:hanging="340"/>
      </w:pPr>
      <w:rPr>
        <w:rFonts w:ascii="Wingdings" w:hAnsi="Wingdings" w:hint="default"/>
      </w:rPr>
    </w:lvl>
    <w:lvl w:ilvl="1" w:tplc="80EC4CC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848D8"/>
    <w:rsid w:val="000A1308"/>
    <w:rsid w:val="003C5330"/>
    <w:rsid w:val="00692577"/>
    <w:rsid w:val="00D65295"/>
    <w:rsid w:val="00F848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1E971"/>
  <w15:docId w15:val="{F40DD872-4C00-42C2-A6D6-ED40096C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paragraph" w:styleId="Kop1">
    <w:name w:val="heading 1"/>
    <w:basedOn w:val="Standaard"/>
    <w:next w:val="Standaard"/>
    <w:autoRedefine/>
    <w:qFormat/>
    <w:pPr>
      <w:numPr>
        <w:numId w:val="2"/>
      </w:numPr>
      <w:tabs>
        <w:tab w:val="clear" w:pos="1276"/>
        <w:tab w:val="left" w:pos="-1987"/>
        <w:tab w:val="left" w:pos="-1507"/>
        <w:tab w:val="left" w:pos="-1267"/>
        <w:tab w:val="left" w:pos="-1027"/>
        <w:tab w:val="left" w:pos="-667"/>
      </w:tabs>
      <w:spacing w:before="120" w:line="360" w:lineRule="auto"/>
      <w:ind w:left="0"/>
      <w:outlineLvl w:val="0"/>
    </w:pPr>
    <w:rPr>
      <w:rFonts w:ascii="Arial" w:hAnsi="Arial" w:cs="Arial"/>
      <w:b/>
      <w:caps/>
      <w:szCs w:val="20"/>
      <w:lang w:val="nl-NL"/>
    </w:rPr>
  </w:style>
  <w:style w:type="paragraph" w:styleId="Kop2">
    <w:name w:val="heading 2"/>
    <w:basedOn w:val="Standaard"/>
    <w:next w:val="Standaard"/>
    <w:autoRedefine/>
    <w:qFormat/>
    <w:pPr>
      <w:numPr>
        <w:ilvl w:val="1"/>
        <w:numId w:val="2"/>
      </w:numPr>
      <w:tabs>
        <w:tab w:val="clear" w:pos="360"/>
        <w:tab w:val="left" w:pos="-1987"/>
        <w:tab w:val="left" w:pos="-1507"/>
        <w:tab w:val="left" w:pos="-1267"/>
        <w:tab w:val="left" w:pos="-1027"/>
        <w:tab w:val="left" w:pos="-667"/>
        <w:tab w:val="num" w:pos="567"/>
      </w:tabs>
      <w:spacing w:before="120" w:after="120"/>
      <w:ind w:left="567" w:hanging="567"/>
      <w:jc w:val="both"/>
      <w:outlineLvl w:val="1"/>
    </w:pPr>
    <w:rPr>
      <w:rFonts w:ascii="Arial" w:hAnsi="Arial"/>
      <w:b/>
      <w:bCs/>
      <w:noProof/>
      <w:color w:val="000000"/>
      <w:lang w:val="nl-BE"/>
    </w:rPr>
  </w:style>
  <w:style w:type="paragraph" w:styleId="Kop3">
    <w:name w:val="heading 3"/>
    <w:basedOn w:val="Standaard"/>
    <w:next w:val="Standaard"/>
    <w:qFormat/>
    <w:pPr>
      <w:numPr>
        <w:ilvl w:val="2"/>
        <w:numId w:val="2"/>
      </w:numPr>
      <w:tabs>
        <w:tab w:val="left" w:pos="-1987"/>
        <w:tab w:val="left" w:pos="-1507"/>
        <w:tab w:val="left" w:pos="-1267"/>
        <w:tab w:val="left" w:pos="-1027"/>
        <w:tab w:val="left" w:pos="-667"/>
        <w:tab w:val="right" w:pos="5813"/>
      </w:tabs>
      <w:spacing w:before="180" w:after="84"/>
      <w:outlineLvl w:val="2"/>
    </w:pPr>
    <w:rPr>
      <w:rFonts w:ascii="Times" w:hAnsi="Times"/>
      <w:b/>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Pr>
      <w:color w:val="0000FF"/>
      <w:u w:val="single"/>
    </w:rPr>
  </w:style>
  <w:style w:type="character" w:customStyle="1" w:styleId="style1141">
    <w:name w:val="style1141"/>
    <w:basedOn w:val="Standaardalinea-lettertype"/>
    <w:rPr>
      <w:rFonts w:ascii="Verdana" w:hAnsi="Verdana" w:hint="default"/>
      <w:b/>
      <w:bCs/>
      <w:color w:val="FFFFFF"/>
      <w:sz w:val="24"/>
      <w:szCs w:val="24"/>
      <w:u w:val="single"/>
    </w:rPr>
  </w:style>
  <w:style w:type="paragraph" w:styleId="Plattetekst">
    <w:name w:val="Body Text"/>
    <w:basedOn w:val="Standaard"/>
    <w:semiHidden/>
    <w:pPr>
      <w:jc w:val="center"/>
    </w:pPr>
    <w:rPr>
      <w:rFonts w:ascii="Copperplate Gothic Bold" w:hAnsi="Copperplate Gothic Bold" w:cs="Tahoma"/>
      <w:sz w:val="32"/>
      <w:u w:val="single"/>
      <w:lang w:val="nl-BE"/>
    </w:rPr>
  </w:style>
  <w:style w:type="paragraph" w:styleId="Plattetekst2">
    <w:name w:val="Body Text 2"/>
    <w:basedOn w:val="Standaard"/>
    <w:semiHidden/>
    <w:rPr>
      <w:rFonts w:ascii="Tahoma" w:hAnsi="Tahoma" w:cs="Tahoma"/>
      <w:color w:val="CC3300"/>
      <w:lang w:val="nl-BE"/>
    </w:rPr>
  </w:style>
  <w:style w:type="paragraph" w:styleId="Plattetekstinspringen">
    <w:name w:val="Body Text Indent"/>
    <w:basedOn w:val="Standaard"/>
    <w:semiHidden/>
    <w:pPr>
      <w:ind w:firstLine="720"/>
    </w:pPr>
    <w:rPr>
      <w:rFonts w:ascii="Tahoma" w:hAnsi="Tahoma" w:cs="Tahoma"/>
      <w:color w:val="CC3300"/>
      <w:lang w:val="nl-BE"/>
    </w:rPr>
  </w:style>
  <w:style w:type="paragraph" w:styleId="Plattetekstinspringen2">
    <w:name w:val="Body Text Indent 2"/>
    <w:basedOn w:val="Standaard"/>
    <w:semiHidden/>
    <w:pPr>
      <w:ind w:left="720"/>
    </w:pPr>
    <w:rPr>
      <w:rFonts w:ascii="Tahoma" w:hAnsi="Tahoma" w:cs="Tahoma"/>
      <w:color w:val="CC3300"/>
      <w:lang w:val="nl-BE"/>
    </w:rPr>
  </w:style>
  <w:style w:type="paragraph" w:styleId="Ballontekst">
    <w:name w:val="Balloon Text"/>
    <w:basedOn w:val="Standaard"/>
    <w:link w:val="BallontekstChar"/>
    <w:uiPriority w:val="99"/>
    <w:semiHidden/>
    <w:unhideWhenUsed/>
    <w:rsid w:val="00F848D8"/>
    <w:rPr>
      <w:rFonts w:ascii="Tahoma" w:hAnsi="Tahoma" w:cs="Tahoma"/>
      <w:sz w:val="16"/>
      <w:szCs w:val="16"/>
    </w:rPr>
  </w:style>
  <w:style w:type="character" w:customStyle="1" w:styleId="BallontekstChar">
    <w:name w:val="Ballontekst Char"/>
    <w:basedOn w:val="Standaardalinea-lettertype"/>
    <w:link w:val="Ballontekst"/>
    <w:uiPriority w:val="99"/>
    <w:semiHidden/>
    <w:rsid w:val="00F848D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imgres?imgurl=http://users.telenet.be/belgianbeerlover/Images/Hop.jpg&amp;imgrefurl=http://users.telenet.be/belgianbeerlover/Web%2520Pages/grondstoffen.html&amp;usg=__bJiYIL6D_NraPaxFhUD4soRmMJM=&amp;h=480&amp;w=640&amp;sz=45&amp;hl=nl&amp;start=2&amp;zoom=1&amp;um=1&amp;itbs=1&amp;tbnid=9zz128_NEnfeXM:&amp;tbnh=103&amp;tbnw=137&amp;prev=/images%3Fq%3Dhop%26um%3D1%26hl%3Dnl%26sa%3DN%26rlz%3D1R2PCTA_nlBE342%26nfpr%3D1%26tbs%3Disch:1" TargetMode="External"/><Relationship Id="rId13" Type="http://schemas.openxmlformats.org/officeDocument/2006/relationships/hyperlink" Target="http://www.phytopharma-international.com/escop.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er-en-gezondheid.com/" TargetMode="External"/><Relationship Id="rId1" Type="http://schemas.openxmlformats.org/officeDocument/2006/relationships/numbering" Target="numbering.xml"/><Relationship Id="rId6" Type="http://schemas.openxmlformats.org/officeDocument/2006/relationships/hyperlink" Target="/wiki/File:Tert-pentyl-alcohol-2D-skeletal.png" TargetMode="External"/><Relationship Id="rId11" Type="http://schemas.openxmlformats.org/officeDocument/2006/relationships/image" Target="media/image3.jpeg"/><Relationship Id="rId5" Type="http://schemas.openxmlformats.org/officeDocument/2006/relationships/hyperlink" Target="file:///C:\wiki\File:Tert-pentyl-alcohol-2D-skeletal.png" TargetMode="External"/><Relationship Id="rId15" Type="http://schemas.openxmlformats.org/officeDocument/2006/relationships/hyperlink" Target="http://wetenschap.infonu.nl/diversen/33427-humulus-wetenschappelijk-bekeken.html" TargetMode="External"/><Relationship Id="rId10" Type="http://schemas.openxmlformats.org/officeDocument/2006/relationships/hyperlink" Target="http://www.google.be/imgres?imgurl=http://www.flavornet.org/gif/115-18-4.gif&amp;imgrefurl=http://www.flavornet.org/info/115-18-4.html&amp;usg=__rzLGi0T0MXcYsbmU9zUEFBpNc1E=&amp;h=35&amp;w=62&amp;sz=2&amp;hl=nl&amp;start=2&amp;zoom=1&amp;um=1&amp;itbs=1&amp;tbnid=JmitFKLOJ50PLM:&amp;tbnh=35&amp;tbnw=62&amp;prev=/images%3Fq%3DMethylbutenol%26um%3D1%26hl%3Dnl%26sa%3DN%26rlz%3D1R2PCTA_nlBE342%26tbs%3Disch: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wikipedia.org/wiki/Hop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Waarom ons team zeker zou moeten meedoen aan de Brouwland Biercompetitie…</vt:lpstr>
    </vt:vector>
  </TitlesOfParts>
  <Company>a</Company>
  <LinksUpToDate>false</LinksUpToDate>
  <CharactersWithSpaces>2086</CharactersWithSpaces>
  <SharedDoc>false</SharedDoc>
  <HLinks>
    <vt:vector size="108" baseType="variant">
      <vt:variant>
        <vt:i4>7536738</vt:i4>
      </vt:variant>
      <vt:variant>
        <vt:i4>39</vt:i4>
      </vt:variant>
      <vt:variant>
        <vt:i4>0</vt:i4>
      </vt:variant>
      <vt:variant>
        <vt:i4>5</vt:i4>
      </vt:variant>
      <vt:variant>
        <vt:lpwstr>http://www.bier-en-gezondheid.com/</vt:lpwstr>
      </vt:variant>
      <vt:variant>
        <vt:lpwstr/>
      </vt:variant>
      <vt:variant>
        <vt:i4>196634</vt:i4>
      </vt:variant>
      <vt:variant>
        <vt:i4>36</vt:i4>
      </vt:variant>
      <vt:variant>
        <vt:i4>0</vt:i4>
      </vt:variant>
      <vt:variant>
        <vt:i4>5</vt:i4>
      </vt:variant>
      <vt:variant>
        <vt:lpwstr>http://wetenschap.infonu.nl/diversen/33427-humulus-wetenschappelijk-bekeken.html</vt:lpwstr>
      </vt:variant>
      <vt:variant>
        <vt:lpwstr/>
      </vt:variant>
      <vt:variant>
        <vt:i4>458842</vt:i4>
      </vt:variant>
      <vt:variant>
        <vt:i4>33</vt:i4>
      </vt:variant>
      <vt:variant>
        <vt:i4>0</vt:i4>
      </vt:variant>
      <vt:variant>
        <vt:i4>5</vt:i4>
      </vt:variant>
      <vt:variant>
        <vt:lpwstr>http://en.wikipedia.org/wiki/Hops</vt:lpwstr>
      </vt:variant>
      <vt:variant>
        <vt:lpwstr/>
      </vt:variant>
      <vt:variant>
        <vt:i4>3014698</vt:i4>
      </vt:variant>
      <vt:variant>
        <vt:i4>30</vt:i4>
      </vt:variant>
      <vt:variant>
        <vt:i4>0</vt:i4>
      </vt:variant>
      <vt:variant>
        <vt:i4>5</vt:i4>
      </vt:variant>
      <vt:variant>
        <vt:lpwstr>http://www.phytopharma-international.com/escop.html</vt:lpwstr>
      </vt:variant>
      <vt:variant>
        <vt:lpwstr/>
      </vt:variant>
      <vt:variant>
        <vt:i4>7798855</vt:i4>
      </vt:variant>
      <vt:variant>
        <vt:i4>18</vt:i4>
      </vt:variant>
      <vt:variant>
        <vt:i4>0</vt:i4>
      </vt:variant>
      <vt:variant>
        <vt:i4>5</vt:i4>
      </vt:variant>
      <vt:variant>
        <vt:lpwstr>http://www.google.be/imgres?imgurl=http://users.telenet.be/belgianbeerlover/Images/Hop.jpg&amp;imgrefurl=http://users.telenet.be/belgianbeerlover/Web%2520Pages/grondstoffen.html&amp;usg=__bJiYIL6D_NraPaxFhUD4soRmMJM=&amp;h=480&amp;w=640&amp;sz=45&amp;hl=nl&amp;start=2&amp;zoo</vt:lpwstr>
      </vt:variant>
      <vt:variant>
        <vt:lpwstr/>
      </vt:variant>
      <vt:variant>
        <vt:i4>3670052</vt:i4>
      </vt:variant>
      <vt:variant>
        <vt:i4>12</vt:i4>
      </vt:variant>
      <vt:variant>
        <vt:i4>0</vt:i4>
      </vt:variant>
      <vt:variant>
        <vt:i4>5</vt:i4>
      </vt:variant>
      <vt:variant>
        <vt:lpwstr>http://www.google.be/imgres?imgurl=http://www.flavornet.org/gif/115-18-4.gif&amp;imgrefurl=http://www.flavornet.org/info/115-18-4.html&amp;usg=__rzLGi0T0MXcYsbmU9zUEFBpNc1E=&amp;h=35&amp;w=62&amp;sz=2&amp;hl=nl&amp;start=2&amp;zoom=1&amp;um=1&amp;itbs=1&amp;tbnid=JmitFKLOJ50PLM:&amp;tbnh=35&amp;</vt:lpwstr>
      </vt:variant>
      <vt:variant>
        <vt:lpwstr/>
      </vt:variant>
      <vt:variant>
        <vt:i4>7798855</vt:i4>
      </vt:variant>
      <vt:variant>
        <vt:i4>6</vt:i4>
      </vt:variant>
      <vt:variant>
        <vt:i4>0</vt:i4>
      </vt:variant>
      <vt:variant>
        <vt:i4>5</vt:i4>
      </vt:variant>
      <vt:variant>
        <vt:lpwstr>http://www.google.be/imgres?imgurl=http://users.telenet.be/belgianbeerlover/Images/Hop.jpg&amp;imgrefurl=http://users.telenet.be/belgianbeerlover/Web%2520Pages/grondstoffen.html&amp;usg=__bJiYIL6D_NraPaxFhUD4soRmMJM=&amp;h=480&amp;w=640&amp;sz=45&amp;hl=nl&amp;start=2&amp;zoo</vt:lpwstr>
      </vt:variant>
      <vt:variant>
        <vt:lpwstr/>
      </vt:variant>
      <vt:variant>
        <vt:i4>196633</vt:i4>
      </vt:variant>
      <vt:variant>
        <vt:i4>0</vt:i4>
      </vt:variant>
      <vt:variant>
        <vt:i4>0</vt:i4>
      </vt:variant>
      <vt:variant>
        <vt:i4>5</vt:i4>
      </vt:variant>
      <vt:variant>
        <vt:lpwstr>http://en.wikipedia.org/wiki/File:Tert-pentyl-alcohol-2D-skeletal.png</vt:lpwstr>
      </vt:variant>
      <vt:variant>
        <vt:lpwstr/>
      </vt:variant>
      <vt:variant>
        <vt:i4>7864371</vt:i4>
      </vt:variant>
      <vt:variant>
        <vt:i4>1738</vt:i4>
      </vt:variant>
      <vt:variant>
        <vt:i4>1025</vt:i4>
      </vt:variant>
      <vt:variant>
        <vt:i4>4</vt:i4>
      </vt:variant>
      <vt:variant>
        <vt:lpwstr>/wiki/File:Tert-pentyl-alcohol-2D-skeletal.png</vt:lpwstr>
      </vt:variant>
      <vt:variant>
        <vt:lpwstr/>
      </vt:variant>
      <vt:variant>
        <vt:i4>7864441</vt:i4>
      </vt:variant>
      <vt:variant>
        <vt:i4>1738</vt:i4>
      </vt:variant>
      <vt:variant>
        <vt:i4>1025</vt:i4>
      </vt:variant>
      <vt:variant>
        <vt:i4>1</vt:i4>
      </vt:variant>
      <vt:variant>
        <vt:lpwstr>http://upload.wikimedia.org/wikipedia/commons/thumb/d/df/Tert-pentyl-alcohol-2D-skeletal.png/120px-Tert-pentyl-alcohol-2D-skeletal.png</vt:lpwstr>
      </vt:variant>
      <vt:variant>
        <vt:lpwstr/>
      </vt:variant>
      <vt:variant>
        <vt:i4>5832821</vt:i4>
      </vt:variant>
      <vt:variant>
        <vt:i4>2146</vt:i4>
      </vt:variant>
      <vt:variant>
        <vt:i4>1026</vt:i4>
      </vt:variant>
      <vt:variant>
        <vt:i4>4</vt:i4>
      </vt:variant>
      <vt:variant>
        <vt:lpwstr>http://www.google.be/imgres?imgurl=http://users.telenet.be/belgianbeerlover/Images/Hop.jpg&amp;imgrefurl=http://users.telenet.be/belgianbeerlover/Web%2520Pages/grondstoffen.html&amp;usg=__bJiYIL6D_NraPaxFhUD4soRmMJM=&amp;h=480&amp;w=640&amp;sz=45&amp;hl=nl&amp;start=2&amp;zoom=1&amp;um=1&amp;itbs=1&amp;tbnid=9zz128_NEnfeXM:&amp;tbnh=103&amp;tbnw=137&amp;prev=/images%3Fq%3Dhop%26um%3D1%26hl%3Dnl%26sa%3DN%26rlz%3D1R2PCTA_nlBE342%26nfpr%3D1%26tbs%3Disch:1</vt:lpwstr>
      </vt:variant>
      <vt:variant>
        <vt:lpwstr/>
      </vt:variant>
      <vt:variant>
        <vt:i4>6357062</vt:i4>
      </vt:variant>
      <vt:variant>
        <vt:i4>2146</vt:i4>
      </vt:variant>
      <vt:variant>
        <vt:i4>1026</vt:i4>
      </vt:variant>
      <vt:variant>
        <vt:i4>1</vt:i4>
      </vt:variant>
      <vt:variant>
        <vt:lpwstr>http://t1.gstatic.com/images?q=tbn:9zz128_NEnfeXM:http://users.telenet.be/belgianbeerlover/Images/Hop.jpg</vt:lpwstr>
      </vt:variant>
      <vt:variant>
        <vt:lpwstr/>
      </vt:variant>
      <vt:variant>
        <vt:i4>5177409</vt:i4>
      </vt:variant>
      <vt:variant>
        <vt:i4>2564</vt:i4>
      </vt:variant>
      <vt:variant>
        <vt:i4>1027</vt:i4>
      </vt:variant>
      <vt:variant>
        <vt:i4>4</vt:i4>
      </vt:variant>
      <vt:variant>
        <vt:lpwstr>http://www.google.be/imgres?imgurl=http://www.flavornet.org/gif/115-18-4.gif&amp;imgrefurl=http://www.flavornet.org/info/115-18-4.html&amp;usg=__rzLGi0T0MXcYsbmU9zUEFBpNc1E=&amp;h=35&amp;w=62&amp;sz=2&amp;hl=nl&amp;start=2&amp;zoom=1&amp;um=1&amp;itbs=1&amp;tbnid=JmitFKLOJ50PLM:&amp;tbnh=35&amp;tbnw=62&amp;prev=/images%3Fq%3DMethylbutenol%26um%3D1%26hl%3Dnl%26sa%3DN%26rlz%3D1R2PCTA_nlBE342%26tbs%3Disch:1</vt:lpwstr>
      </vt:variant>
      <vt:variant>
        <vt:lpwstr/>
      </vt:variant>
      <vt:variant>
        <vt:i4>8126511</vt:i4>
      </vt:variant>
      <vt:variant>
        <vt:i4>2564</vt:i4>
      </vt:variant>
      <vt:variant>
        <vt:i4>1027</vt:i4>
      </vt:variant>
      <vt:variant>
        <vt:i4>1</vt:i4>
      </vt:variant>
      <vt:variant>
        <vt:lpwstr>http://t1.gstatic.com/images?q=tbn:JmitFKLOJ50PLM:http://www.flavornet.org/gif/115-18-4.gif</vt:lpwstr>
      </vt:variant>
      <vt:variant>
        <vt:lpwstr/>
      </vt:variant>
      <vt:variant>
        <vt:i4>5832821</vt:i4>
      </vt:variant>
      <vt:variant>
        <vt:i4>2972</vt:i4>
      </vt:variant>
      <vt:variant>
        <vt:i4>1028</vt:i4>
      </vt:variant>
      <vt:variant>
        <vt:i4>4</vt:i4>
      </vt:variant>
      <vt:variant>
        <vt:lpwstr>http://www.google.be/imgres?imgurl=http://users.telenet.be/belgianbeerlover/Images/Hop.jpg&amp;imgrefurl=http://users.telenet.be/belgianbeerlover/Web%2520Pages/grondstoffen.html&amp;usg=__bJiYIL6D_NraPaxFhUD4soRmMJM=&amp;h=480&amp;w=640&amp;sz=45&amp;hl=nl&amp;start=2&amp;zoom=1&amp;um=1&amp;itbs=1&amp;tbnid=9zz128_NEnfeXM:&amp;tbnh=103&amp;tbnw=137&amp;prev=/images%3Fq%3Dhop%26um%3D1%26hl%3Dnl%26sa%3DN%26rlz%3D1R2PCTA_nlBE342%26nfpr%3D1%26tbs%3Disch:1</vt:lpwstr>
      </vt:variant>
      <vt:variant>
        <vt:lpwstr/>
      </vt:variant>
      <vt:variant>
        <vt:i4>6357062</vt:i4>
      </vt:variant>
      <vt:variant>
        <vt:i4>2972</vt:i4>
      </vt:variant>
      <vt:variant>
        <vt:i4>1028</vt:i4>
      </vt:variant>
      <vt:variant>
        <vt:i4>1</vt:i4>
      </vt:variant>
      <vt:variant>
        <vt:lpwstr>http://t1.gstatic.com/images?q=tbn:9zz128_NEnfeXM:http://users.telenet.be/belgianbeerlover/Images/Hop.jpg</vt:lpwstr>
      </vt:variant>
      <vt:variant>
        <vt:lpwstr/>
      </vt:variant>
      <vt:variant>
        <vt:i4>6946831</vt:i4>
      </vt:variant>
      <vt:variant>
        <vt:i4>3605</vt:i4>
      </vt:variant>
      <vt:variant>
        <vt:i4>1029</vt:i4>
      </vt:variant>
      <vt:variant>
        <vt:i4>1</vt:i4>
      </vt:variant>
      <vt:variant>
        <vt:lpwstr>http://www.istockphoto.com/file_thumbview_approve/5647046/2/istockphoto_5647046-tibet-flag-vector-button.jpg</vt:lpwstr>
      </vt:variant>
      <vt:variant>
        <vt:lpwstr/>
      </vt:variant>
      <vt:variant>
        <vt:i4>6946831</vt:i4>
      </vt:variant>
      <vt:variant>
        <vt:i4>3777</vt:i4>
      </vt:variant>
      <vt:variant>
        <vt:i4>1030</vt:i4>
      </vt:variant>
      <vt:variant>
        <vt:i4>1</vt:i4>
      </vt:variant>
      <vt:variant>
        <vt:lpwstr>http://www.istockphoto.com/file_thumbview_approve/5647046/2/istockphoto_5647046-tibet-flag-vector-button.jpg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Waarom ons team zeker zou moeten meedoen aan de Brouwland Biercompetitie…</dc:title>
  <dc:creator>Wippens</dc:creator>
  <cp:lastModifiedBy>veerle callebaut</cp:lastModifiedBy>
  <cp:revision>3</cp:revision>
  <dcterms:created xsi:type="dcterms:W3CDTF">2021-05-22T14:38:00Z</dcterms:created>
  <dcterms:modified xsi:type="dcterms:W3CDTF">2021-05-22T14:38:00Z</dcterms:modified>
</cp:coreProperties>
</file>